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5BE0" w14:textId="77777777" w:rsidR="000522BD" w:rsidRPr="00A10821" w:rsidRDefault="000522BD" w:rsidP="000522BD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A10821">
        <w:rPr>
          <w:rFonts w:ascii="Calibri" w:eastAsia="Times New Roman" w:hAnsi="Calibri" w:cs="Times New Roman"/>
          <w:b/>
          <w:sz w:val="24"/>
          <w:szCs w:val="24"/>
          <w:u w:val="single"/>
        </w:rPr>
        <w:t>Verbale della riunione del Consiglio Corso di Studi LM23 in Ingegneria Civile</w:t>
      </w:r>
    </w:p>
    <w:p w14:paraId="338A8B13" w14:textId="34DC3511" w:rsidR="000522BD" w:rsidRPr="00A10821" w:rsidRDefault="00F17375" w:rsidP="000522BD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A10821">
        <w:rPr>
          <w:rFonts w:ascii="Calibri" w:eastAsia="Times New Roman" w:hAnsi="Calibri" w:cs="Times New Roman"/>
          <w:sz w:val="24"/>
          <w:szCs w:val="24"/>
        </w:rPr>
        <w:t>7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A10821">
        <w:rPr>
          <w:rFonts w:ascii="Calibri" w:eastAsia="Times New Roman" w:hAnsi="Calibri" w:cs="Times New Roman"/>
          <w:sz w:val="24"/>
          <w:szCs w:val="24"/>
        </w:rPr>
        <w:t>novembre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202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4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– ore 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14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: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3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0</w:t>
      </w:r>
    </w:p>
    <w:p w14:paraId="6506248D" w14:textId="77777777" w:rsidR="000522BD" w:rsidRPr="00A10821" w:rsidRDefault="000522BD" w:rsidP="000522B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sz w:val="24"/>
          <w:szCs w:val="24"/>
        </w:rPr>
      </w:pPr>
    </w:p>
    <w:p w14:paraId="37B52E75" w14:textId="7CB4E04B" w:rsidR="000522BD" w:rsidRPr="00A10821" w:rsidRDefault="00C56729" w:rsidP="00DE66C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10821">
        <w:rPr>
          <w:rFonts w:ascii="Calibri" w:eastAsia="Times New Roman" w:hAnsi="Calibri" w:cs="Times New Roman"/>
          <w:sz w:val="24"/>
          <w:szCs w:val="24"/>
        </w:rPr>
        <w:t xml:space="preserve">La riunione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del CdS della Laurea Magistrale in Ingegneria Civile (LM23) 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si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è tenuta online, su</w:t>
      </w:r>
      <w:r w:rsidR="005A74AA" w:rsidRPr="00A10821">
        <w:rPr>
          <w:rFonts w:ascii="Calibri" w:eastAsia="Times New Roman" w:hAnsi="Calibri" w:cs="Times New Roman"/>
          <w:sz w:val="24"/>
          <w:szCs w:val="24"/>
        </w:rPr>
        <w:t>l canale appositamente creato nella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piattaforma MS T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eams, 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ed in presenza</w:t>
      </w:r>
      <w:r w:rsidR="008C1A05" w:rsidRPr="00A10821">
        <w:rPr>
          <w:rFonts w:ascii="Calibri" w:eastAsia="Times New Roman" w:hAnsi="Calibri" w:cs="Times New Roman"/>
          <w:sz w:val="24"/>
          <w:szCs w:val="24"/>
        </w:rPr>
        <w:t>,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 xml:space="preserve"> presso l’auletta ex Geotecnica del DICATECh</w:t>
      </w:r>
      <w:r w:rsidR="008C1A05" w:rsidRPr="00A10821">
        <w:rPr>
          <w:rFonts w:ascii="Calibri" w:eastAsia="Times New Roman" w:hAnsi="Calibri" w:cs="Times New Roman"/>
          <w:sz w:val="24"/>
          <w:szCs w:val="24"/>
        </w:rPr>
        <w:t>,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il giorno 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giovedì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135D4" w:rsidRPr="00A10821">
        <w:rPr>
          <w:rFonts w:ascii="Calibri" w:eastAsia="Times New Roman" w:hAnsi="Calibri" w:cs="Times New Roman"/>
          <w:sz w:val="24"/>
          <w:szCs w:val="24"/>
        </w:rPr>
        <w:t>7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135D4" w:rsidRPr="00A10821">
        <w:rPr>
          <w:rFonts w:ascii="Calibri" w:eastAsia="Times New Roman" w:hAnsi="Calibri" w:cs="Times New Roman"/>
          <w:sz w:val="24"/>
          <w:szCs w:val="24"/>
        </w:rPr>
        <w:t>novembre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202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4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alle ore 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14</w:t>
      </w:r>
      <w:r w:rsidRPr="00A10821">
        <w:rPr>
          <w:rFonts w:ascii="Calibri" w:eastAsia="Times New Roman" w:hAnsi="Calibri" w:cs="Times New Roman"/>
          <w:sz w:val="24"/>
          <w:szCs w:val="24"/>
        </w:rPr>
        <w:t>: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3</w:t>
      </w:r>
      <w:r w:rsidRPr="00A10821">
        <w:rPr>
          <w:rFonts w:ascii="Calibri" w:eastAsia="Times New Roman" w:hAnsi="Calibri" w:cs="Times New Roman"/>
          <w:sz w:val="24"/>
          <w:szCs w:val="24"/>
        </w:rPr>
        <w:t>0.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Alla riunione sono presenti i docenti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G. Elia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(coordinatore),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M. Ottomanelli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(coordinatore vicario), C. Vitone,</w:t>
      </w:r>
      <w:r w:rsidR="007E4C89" w:rsidRPr="00A10821">
        <w:rPr>
          <w:rFonts w:ascii="Calibri" w:eastAsia="Times New Roman" w:hAnsi="Calibri" w:cs="Times New Roman"/>
          <w:sz w:val="24"/>
          <w:szCs w:val="24"/>
        </w:rPr>
        <w:t xml:space="preserve"> S. Ruggieri</w:t>
      </w:r>
      <w:r w:rsidR="00D135D4" w:rsidRPr="00A10821">
        <w:rPr>
          <w:rFonts w:ascii="Calibri" w:eastAsia="Times New Roman" w:hAnsi="Calibri" w:cs="Times New Roman"/>
          <w:sz w:val="24"/>
          <w:szCs w:val="24"/>
        </w:rPr>
        <w:t xml:space="preserve">, F. Cotecchia, S. Coropulis,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L. Caggiani, F. Di Liddo, V. Totaro, L. La Ragione, N. Pastore, G. Uva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ed i</w:t>
      </w:r>
      <w:r w:rsidR="007E4C89" w:rsidRPr="00A10821">
        <w:rPr>
          <w:rFonts w:ascii="Calibri" w:eastAsia="Times New Roman" w:hAnsi="Calibri" w:cs="Times New Roman"/>
          <w:sz w:val="24"/>
          <w:szCs w:val="24"/>
        </w:rPr>
        <w:t>l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rappresentant</w:t>
      </w:r>
      <w:r w:rsidR="007E4C89" w:rsidRPr="00A10821">
        <w:rPr>
          <w:rFonts w:ascii="Calibri" w:eastAsia="Times New Roman" w:hAnsi="Calibri" w:cs="Times New Roman"/>
          <w:sz w:val="24"/>
          <w:szCs w:val="24"/>
        </w:rPr>
        <w:t>e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degli studenti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F. </w:t>
      </w:r>
      <w:r w:rsidR="00D135D4" w:rsidRPr="00A10821">
        <w:rPr>
          <w:rFonts w:ascii="Calibri" w:eastAsia="Times New Roman" w:hAnsi="Calibri" w:cs="Times New Roman"/>
          <w:sz w:val="24"/>
          <w:szCs w:val="24"/>
        </w:rPr>
        <w:t>Buongiorno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Hanno giustificato la loro assenza la sig.ra Annalisa Volpicella (segreteria didattica DICATECh) ed i prof. V. Simeone e O. Giustolisi. </w:t>
      </w:r>
      <w:r w:rsidR="00271A41" w:rsidRPr="00A10821">
        <w:rPr>
          <w:rFonts w:ascii="Calibri" w:eastAsia="Times New Roman" w:hAnsi="Calibri" w:cs="Times New Roman"/>
          <w:sz w:val="24"/>
          <w:szCs w:val="24"/>
        </w:rPr>
        <w:t xml:space="preserve">Il prof.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>Ottomanelli</w:t>
      </w:r>
      <w:r w:rsidR="00271A41" w:rsidRPr="00A10821">
        <w:rPr>
          <w:rFonts w:ascii="Calibri" w:eastAsia="Times New Roman" w:hAnsi="Calibri" w:cs="Times New Roman"/>
          <w:sz w:val="24"/>
          <w:szCs w:val="24"/>
        </w:rPr>
        <w:t xml:space="preserve"> funge da segretario verbalizzante.</w:t>
      </w:r>
    </w:p>
    <w:p w14:paraId="3CC4144C" w14:textId="77777777" w:rsidR="00C56729" w:rsidRPr="00A10821" w:rsidRDefault="00C56729" w:rsidP="00DE66C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10821">
        <w:rPr>
          <w:rFonts w:ascii="Calibri" w:eastAsia="Times New Roman" w:hAnsi="Calibri" w:cs="Times New Roman"/>
          <w:sz w:val="24"/>
          <w:szCs w:val="24"/>
        </w:rPr>
        <w:t xml:space="preserve">I punti </w:t>
      </w:r>
      <w:r w:rsidR="00796F5B" w:rsidRPr="00A10821">
        <w:rPr>
          <w:rFonts w:ascii="Calibri" w:eastAsia="Times New Roman" w:hAnsi="Calibri" w:cs="Times New Roman"/>
          <w:sz w:val="24"/>
          <w:szCs w:val="24"/>
        </w:rPr>
        <w:t xml:space="preserve">discussi 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all’ordine del giorno sono </w:t>
      </w:r>
      <w:r w:rsidR="00FE17BF" w:rsidRPr="00A10821">
        <w:rPr>
          <w:rFonts w:ascii="Calibri" w:eastAsia="Times New Roman" w:hAnsi="Calibri" w:cs="Times New Roman"/>
          <w:sz w:val="24"/>
          <w:szCs w:val="24"/>
        </w:rPr>
        <w:t xml:space="preserve">stati </w:t>
      </w:r>
      <w:r w:rsidRPr="00A10821">
        <w:rPr>
          <w:rFonts w:ascii="Calibri" w:eastAsia="Times New Roman" w:hAnsi="Calibri" w:cs="Times New Roman"/>
          <w:sz w:val="24"/>
          <w:szCs w:val="24"/>
        </w:rPr>
        <w:t>i seguenti:</w:t>
      </w:r>
    </w:p>
    <w:p w14:paraId="15C71B18" w14:textId="335CBC10" w:rsidR="007E4C89" w:rsidRPr="00A10821" w:rsidRDefault="00265DE4" w:rsidP="00DE66C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Segoe UI"/>
          <w:sz w:val="24"/>
          <w:szCs w:val="24"/>
        </w:rPr>
      </w:pPr>
      <w:r>
        <w:rPr>
          <w:rFonts w:ascii="Calibri" w:eastAsia="Times New Roman" w:hAnsi="Calibri" w:cs="Segoe UI"/>
          <w:sz w:val="24"/>
          <w:szCs w:val="24"/>
        </w:rPr>
        <w:t>c</w:t>
      </w:r>
      <w:r w:rsidR="007E4C89" w:rsidRPr="00A10821">
        <w:rPr>
          <w:rFonts w:ascii="Calibri" w:eastAsia="Times New Roman" w:hAnsi="Calibri" w:cs="Segoe UI"/>
          <w:sz w:val="24"/>
          <w:szCs w:val="24"/>
        </w:rPr>
        <w:t>omunicazioni;</w:t>
      </w:r>
    </w:p>
    <w:p w14:paraId="126734AC" w14:textId="40CAE12B" w:rsidR="007E4C89" w:rsidRPr="00A10821" w:rsidRDefault="00265DE4" w:rsidP="00DE66C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Segoe UI"/>
          <w:sz w:val="24"/>
          <w:szCs w:val="24"/>
        </w:rPr>
      </w:pPr>
      <w:r>
        <w:rPr>
          <w:rFonts w:ascii="Calibri" w:eastAsia="Times New Roman" w:hAnsi="Calibri" w:cs="Segoe UI"/>
          <w:sz w:val="24"/>
          <w:szCs w:val="24"/>
        </w:rPr>
        <w:t>c</w:t>
      </w:r>
      <w:r w:rsidR="00D135D4" w:rsidRPr="00A10821">
        <w:rPr>
          <w:rFonts w:ascii="Calibri" w:eastAsia="Times New Roman" w:hAnsi="Calibri" w:cs="Segoe UI"/>
          <w:sz w:val="24"/>
          <w:szCs w:val="24"/>
        </w:rPr>
        <w:t>ommenti alle schede SMA</w:t>
      </w:r>
      <w:r w:rsidR="00A10821">
        <w:rPr>
          <w:rFonts w:ascii="Calibri" w:eastAsia="Times New Roman" w:hAnsi="Calibri" w:cs="Segoe UI"/>
          <w:sz w:val="24"/>
          <w:szCs w:val="24"/>
        </w:rPr>
        <w:t xml:space="preserve"> 2024</w:t>
      </w:r>
      <w:r w:rsidR="007E4C89" w:rsidRPr="00A10821">
        <w:rPr>
          <w:rFonts w:ascii="Calibri" w:eastAsia="Times New Roman" w:hAnsi="Calibri" w:cs="Segoe UI"/>
          <w:sz w:val="24"/>
          <w:szCs w:val="24"/>
        </w:rPr>
        <w:t>;</w:t>
      </w:r>
    </w:p>
    <w:p w14:paraId="1C5C72DE" w14:textId="6277352C" w:rsidR="007E4C89" w:rsidRPr="00A10821" w:rsidRDefault="00A10821" w:rsidP="00DE66C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Segoe UI"/>
          <w:sz w:val="24"/>
          <w:szCs w:val="24"/>
        </w:rPr>
      </w:pPr>
      <w:r>
        <w:rPr>
          <w:rFonts w:ascii="Calibri" w:eastAsia="Times New Roman" w:hAnsi="Calibri" w:cs="Segoe UI"/>
          <w:sz w:val="24"/>
          <w:szCs w:val="24"/>
        </w:rPr>
        <w:t>Relazione Annuale del</w:t>
      </w:r>
      <w:r w:rsidR="00D135D4" w:rsidRPr="00A10821">
        <w:rPr>
          <w:rFonts w:ascii="Calibri" w:eastAsia="Times New Roman" w:hAnsi="Calibri" w:cs="Segoe UI"/>
          <w:sz w:val="24"/>
          <w:szCs w:val="24"/>
        </w:rPr>
        <w:t xml:space="preserve"> </w:t>
      </w:r>
      <w:r w:rsidR="0051558B" w:rsidRPr="00A10821">
        <w:rPr>
          <w:rFonts w:ascii="Calibri" w:eastAsia="Times New Roman" w:hAnsi="Calibri" w:cs="Segoe UI"/>
          <w:sz w:val="24"/>
          <w:szCs w:val="24"/>
        </w:rPr>
        <w:t>Nucleo di Valutazione</w:t>
      </w:r>
      <w:r>
        <w:rPr>
          <w:rFonts w:ascii="Calibri" w:eastAsia="Times New Roman" w:hAnsi="Calibri" w:cs="Segoe UI"/>
          <w:sz w:val="24"/>
          <w:szCs w:val="24"/>
        </w:rPr>
        <w:t xml:space="preserve"> di Ateneo</w:t>
      </w:r>
      <w:r w:rsidR="00265DE4">
        <w:rPr>
          <w:rFonts w:ascii="Calibri" w:eastAsia="Times New Roman" w:hAnsi="Calibri" w:cs="Segoe UI"/>
          <w:sz w:val="24"/>
          <w:szCs w:val="24"/>
        </w:rPr>
        <w:t xml:space="preserve"> 2024</w:t>
      </w:r>
      <w:r w:rsidR="00A73168" w:rsidRPr="00A10821">
        <w:rPr>
          <w:rFonts w:ascii="Calibri" w:eastAsia="Times New Roman" w:hAnsi="Calibri" w:cs="Segoe UI"/>
          <w:sz w:val="24"/>
          <w:szCs w:val="24"/>
        </w:rPr>
        <w:t>;</w:t>
      </w:r>
    </w:p>
    <w:p w14:paraId="16087170" w14:textId="32D78ABD" w:rsidR="00A73168" w:rsidRPr="00A10821" w:rsidRDefault="00265DE4" w:rsidP="00DE66C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Segoe UI"/>
          <w:sz w:val="24"/>
          <w:szCs w:val="24"/>
        </w:rPr>
      </w:pPr>
      <w:r>
        <w:rPr>
          <w:rFonts w:ascii="Calibri" w:eastAsia="Times New Roman" w:hAnsi="Calibri" w:cs="Segoe UI"/>
          <w:sz w:val="24"/>
          <w:szCs w:val="24"/>
        </w:rPr>
        <w:t>o</w:t>
      </w:r>
      <w:r w:rsidR="00D135D4" w:rsidRPr="00A10821">
        <w:rPr>
          <w:rFonts w:ascii="Calibri" w:eastAsia="Times New Roman" w:hAnsi="Calibri" w:cs="Segoe UI"/>
          <w:sz w:val="24"/>
          <w:szCs w:val="24"/>
        </w:rPr>
        <w:t>fferta formativa</w:t>
      </w:r>
      <w:r w:rsidR="0051558B" w:rsidRPr="00A10821">
        <w:rPr>
          <w:rFonts w:ascii="Calibri" w:eastAsia="Times New Roman" w:hAnsi="Calibri" w:cs="Segoe UI"/>
          <w:sz w:val="24"/>
          <w:szCs w:val="24"/>
        </w:rPr>
        <w:t>: aggiornamento percorso di progettazione.</w:t>
      </w:r>
    </w:p>
    <w:p w14:paraId="36D4D2F6" w14:textId="7D493209" w:rsidR="00F61D9C" w:rsidRPr="00A10821" w:rsidRDefault="00FF272A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Il coordinatore</w:t>
      </w:r>
      <w:r w:rsidR="0071595A" w:rsidRPr="00A10821">
        <w:rPr>
          <w:sz w:val="24"/>
          <w:szCs w:val="24"/>
        </w:rPr>
        <w:t xml:space="preserve">, prof. </w:t>
      </w:r>
      <w:r w:rsidR="00157272" w:rsidRPr="00A10821">
        <w:rPr>
          <w:sz w:val="24"/>
          <w:szCs w:val="24"/>
        </w:rPr>
        <w:t>Elia</w:t>
      </w:r>
      <w:r w:rsidR="0071595A" w:rsidRPr="00A10821">
        <w:rPr>
          <w:sz w:val="24"/>
          <w:szCs w:val="24"/>
        </w:rPr>
        <w:t>,</w:t>
      </w:r>
      <w:r w:rsidRPr="00A10821">
        <w:rPr>
          <w:sz w:val="24"/>
          <w:szCs w:val="24"/>
        </w:rPr>
        <w:t xml:space="preserve"> apre la riunione</w:t>
      </w:r>
      <w:r w:rsidR="0071595A" w:rsidRPr="00A10821">
        <w:rPr>
          <w:sz w:val="24"/>
          <w:szCs w:val="24"/>
        </w:rPr>
        <w:t xml:space="preserve"> </w:t>
      </w:r>
      <w:r w:rsidR="00052E45" w:rsidRPr="00A10821">
        <w:rPr>
          <w:sz w:val="24"/>
          <w:szCs w:val="24"/>
        </w:rPr>
        <w:t xml:space="preserve">con le comunicazioni, </w:t>
      </w:r>
      <w:r w:rsidR="00F45CBE" w:rsidRPr="00A10821">
        <w:rPr>
          <w:sz w:val="24"/>
          <w:szCs w:val="24"/>
        </w:rPr>
        <w:t>ricorda</w:t>
      </w:r>
      <w:r w:rsidR="00263CE9" w:rsidRPr="00A10821">
        <w:rPr>
          <w:sz w:val="24"/>
          <w:szCs w:val="24"/>
        </w:rPr>
        <w:t>ndo</w:t>
      </w:r>
      <w:r w:rsidR="00F61D9C" w:rsidRPr="00A10821">
        <w:rPr>
          <w:sz w:val="24"/>
          <w:szCs w:val="24"/>
        </w:rPr>
        <w:t xml:space="preserve"> a tutti i docenti</w:t>
      </w:r>
      <w:r w:rsidR="00F45CBE" w:rsidRPr="00A10821">
        <w:rPr>
          <w:sz w:val="24"/>
          <w:szCs w:val="24"/>
        </w:rPr>
        <w:t xml:space="preserve"> la necessità di </w:t>
      </w:r>
      <w:r w:rsidR="00F61D9C" w:rsidRPr="00A10821">
        <w:rPr>
          <w:sz w:val="24"/>
          <w:szCs w:val="24"/>
        </w:rPr>
        <w:t>aggiornare le schede degli insegnamenti previsti per l’a.a. 202</w:t>
      </w:r>
      <w:r w:rsidR="00157272" w:rsidRPr="00A10821">
        <w:rPr>
          <w:sz w:val="24"/>
          <w:szCs w:val="24"/>
        </w:rPr>
        <w:t>4</w:t>
      </w:r>
      <w:r w:rsidR="00F61D9C" w:rsidRPr="00A10821">
        <w:rPr>
          <w:sz w:val="24"/>
          <w:szCs w:val="24"/>
        </w:rPr>
        <w:t>/2</w:t>
      </w:r>
      <w:r w:rsidR="00157272" w:rsidRPr="00A10821">
        <w:rPr>
          <w:sz w:val="24"/>
          <w:szCs w:val="24"/>
        </w:rPr>
        <w:t>5</w:t>
      </w:r>
      <w:r w:rsidR="00F61D9C" w:rsidRPr="00A10821">
        <w:rPr>
          <w:sz w:val="24"/>
          <w:szCs w:val="24"/>
        </w:rPr>
        <w:t xml:space="preserve"> su Esse3.</w:t>
      </w:r>
      <w:r w:rsidR="00157272" w:rsidRPr="00A10821">
        <w:rPr>
          <w:sz w:val="24"/>
          <w:szCs w:val="24"/>
        </w:rPr>
        <w:t xml:space="preserve"> Viene, inoltre, illustrata la composizione del CdS e del Gruppo di Gestione/Riesame</w:t>
      </w:r>
      <w:r w:rsidR="00443A2C">
        <w:rPr>
          <w:sz w:val="24"/>
          <w:szCs w:val="24"/>
        </w:rPr>
        <w:t>, come da D.D. 98 del 22/10/2024.</w:t>
      </w:r>
    </w:p>
    <w:p w14:paraId="357176F2" w14:textId="6B496855" w:rsidR="00F61D9C" w:rsidRPr="00A10821" w:rsidRDefault="00F61D9C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Il coordinatore passa</w:t>
      </w:r>
      <w:r w:rsidR="00263CE9" w:rsidRPr="00A10821">
        <w:rPr>
          <w:sz w:val="24"/>
          <w:szCs w:val="24"/>
        </w:rPr>
        <w:t>, poi,</w:t>
      </w:r>
      <w:r w:rsidRPr="00A10821">
        <w:rPr>
          <w:sz w:val="24"/>
          <w:szCs w:val="24"/>
        </w:rPr>
        <w:t xml:space="preserve"> a discutere il secondo punto all’ordine del giorno, </w:t>
      </w:r>
      <w:r w:rsidR="00263CE9" w:rsidRPr="00A10821">
        <w:rPr>
          <w:sz w:val="24"/>
          <w:szCs w:val="24"/>
        </w:rPr>
        <w:t xml:space="preserve">presentando </w:t>
      </w:r>
      <w:r w:rsidR="008C1A05" w:rsidRPr="00A10821">
        <w:rPr>
          <w:sz w:val="24"/>
          <w:szCs w:val="24"/>
        </w:rPr>
        <w:t xml:space="preserve">brevemente </w:t>
      </w:r>
      <w:r w:rsidR="00263CE9" w:rsidRPr="00A10821">
        <w:rPr>
          <w:sz w:val="24"/>
          <w:szCs w:val="24"/>
        </w:rPr>
        <w:t xml:space="preserve">e commentando i dati delle schede SMA aggiornati a </w:t>
      </w:r>
      <w:r w:rsidR="008C1A05" w:rsidRPr="00A10821">
        <w:rPr>
          <w:sz w:val="24"/>
          <w:szCs w:val="24"/>
        </w:rPr>
        <w:t>ottobre</w:t>
      </w:r>
      <w:r w:rsidR="00263CE9" w:rsidRPr="00A10821">
        <w:rPr>
          <w:sz w:val="24"/>
          <w:szCs w:val="24"/>
        </w:rPr>
        <w:t xml:space="preserve"> 202</w:t>
      </w:r>
      <w:r w:rsidR="008C1A05" w:rsidRPr="00A10821">
        <w:rPr>
          <w:sz w:val="24"/>
          <w:szCs w:val="24"/>
        </w:rPr>
        <w:t>4</w:t>
      </w:r>
      <w:r w:rsidRPr="00A10821">
        <w:rPr>
          <w:sz w:val="24"/>
          <w:szCs w:val="24"/>
        </w:rPr>
        <w:t xml:space="preserve">. </w:t>
      </w:r>
      <w:r w:rsidR="000D235B" w:rsidRPr="00A10821">
        <w:rPr>
          <w:sz w:val="24"/>
          <w:szCs w:val="24"/>
        </w:rPr>
        <w:t xml:space="preserve">Per quanto riguarda la criticità relativa al numero di immatricolazioni, il prof. </w:t>
      </w:r>
      <w:r w:rsidR="008C1A05" w:rsidRPr="00A10821">
        <w:rPr>
          <w:sz w:val="24"/>
          <w:szCs w:val="24"/>
        </w:rPr>
        <w:t>Elia</w:t>
      </w:r>
      <w:r w:rsidR="000D235B" w:rsidRPr="00A10821">
        <w:rPr>
          <w:sz w:val="24"/>
          <w:szCs w:val="24"/>
        </w:rPr>
        <w:t xml:space="preserve"> </w:t>
      </w:r>
      <w:r w:rsidR="00CC5E13" w:rsidRPr="00A10821">
        <w:rPr>
          <w:sz w:val="24"/>
          <w:szCs w:val="24"/>
        </w:rPr>
        <w:t>rileva come tale numero sia strettamente legato a quello dei laureati della triennale di Civile e Ambientale. Inoltre,</w:t>
      </w:r>
      <w:r w:rsidR="00885959" w:rsidRPr="00A10821">
        <w:rPr>
          <w:sz w:val="24"/>
          <w:szCs w:val="24"/>
        </w:rPr>
        <w:t xml:space="preserve"> il coordinatore sottolinea la perdurante criticità relativa all’internazionalizzazione del CdS</w:t>
      </w:r>
      <w:r w:rsidR="00CC5E13" w:rsidRPr="00A10821">
        <w:rPr>
          <w:sz w:val="24"/>
          <w:szCs w:val="24"/>
        </w:rPr>
        <w:t xml:space="preserve">. </w:t>
      </w:r>
      <w:r w:rsidRPr="00A10821">
        <w:rPr>
          <w:sz w:val="24"/>
          <w:szCs w:val="24"/>
        </w:rPr>
        <w:t>Dalla successiva discussione del Consiglio sul</w:t>
      </w:r>
      <w:r w:rsidR="00CC5E13" w:rsidRPr="00A10821">
        <w:rPr>
          <w:sz w:val="24"/>
          <w:szCs w:val="24"/>
        </w:rPr>
        <w:t xml:space="preserve">la Scheda di Monitoraggio Annuale </w:t>
      </w:r>
      <w:r w:rsidRPr="00A10821">
        <w:rPr>
          <w:sz w:val="24"/>
          <w:szCs w:val="24"/>
        </w:rPr>
        <w:t>emergono una serie di spunti di riflessione:</w:t>
      </w:r>
    </w:p>
    <w:p w14:paraId="24B3F452" w14:textId="77777777" w:rsidR="0060317F" w:rsidRPr="00A10821" w:rsidRDefault="00C86D3F" w:rsidP="00DE66CC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La prof.ssa Cotecchia</w:t>
      </w:r>
      <w:r w:rsidR="00885959" w:rsidRPr="00A10821">
        <w:rPr>
          <w:sz w:val="24"/>
          <w:szCs w:val="24"/>
        </w:rPr>
        <w:t xml:space="preserve"> e la prof.ssa Vitone invitano a verificare con la Delegata all’Internazionalizzazione e Coordinamento Erasmus Area Civile Ambientale, prof.ssa De Serio, se i numeri riportati nelle SMA tengano conto degli studenti che svolgono Tesi all’estero, seppur finanziate da fondi Poliba e non Erasmus, e degli accordi Erasmus Traineeship (ovvero Tirocini all’estero)</w:t>
      </w:r>
      <w:r w:rsidR="008C1DF1" w:rsidRPr="00A10821">
        <w:rPr>
          <w:sz w:val="24"/>
          <w:szCs w:val="24"/>
        </w:rPr>
        <w:t>.</w:t>
      </w:r>
      <w:r w:rsidR="00885959" w:rsidRPr="00A10821">
        <w:rPr>
          <w:sz w:val="24"/>
          <w:szCs w:val="24"/>
        </w:rPr>
        <w:t xml:space="preserve"> </w:t>
      </w:r>
    </w:p>
    <w:p w14:paraId="7DD9F066" w14:textId="2CC26F32" w:rsidR="007D57AC" w:rsidRDefault="0060317F" w:rsidP="00DE66CC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La prof.ssa Vitone</w:t>
      </w:r>
      <w:r w:rsidR="00885959" w:rsidRPr="00A10821">
        <w:rPr>
          <w:sz w:val="24"/>
          <w:szCs w:val="24"/>
        </w:rPr>
        <w:t xml:space="preserve"> suggerisce </w:t>
      </w:r>
      <w:r w:rsidRPr="00A10821">
        <w:rPr>
          <w:sz w:val="24"/>
          <w:szCs w:val="24"/>
        </w:rPr>
        <w:t xml:space="preserve">1) </w:t>
      </w:r>
      <w:r w:rsidR="00885959" w:rsidRPr="00A10821">
        <w:rPr>
          <w:sz w:val="24"/>
          <w:szCs w:val="24"/>
        </w:rPr>
        <w:t xml:space="preserve">di intensificare l’azione di orientamento alle attività Erasmus sia per gli studenti del terzo anno della laurea triennale, sia per quelli del primo </w:t>
      </w:r>
      <w:r w:rsidR="00885959" w:rsidRPr="00A10821">
        <w:rPr>
          <w:sz w:val="24"/>
          <w:szCs w:val="24"/>
        </w:rPr>
        <w:lastRenderedPageBreak/>
        <w:t>anno della LM23</w:t>
      </w:r>
      <w:r w:rsidRPr="00A10821">
        <w:rPr>
          <w:sz w:val="24"/>
          <w:szCs w:val="24"/>
        </w:rPr>
        <w:t>; 2) di incentivare, attraverso un maggiore finanziamento di borse di studio ad-hoc da parte dell’</w:t>
      </w:r>
      <w:r w:rsidR="003A1B54" w:rsidRPr="00A10821">
        <w:rPr>
          <w:sz w:val="24"/>
          <w:szCs w:val="24"/>
        </w:rPr>
        <w:t>a</w:t>
      </w:r>
      <w:r w:rsidRPr="00A10821">
        <w:rPr>
          <w:sz w:val="24"/>
          <w:szCs w:val="24"/>
        </w:rPr>
        <w:t>teneo, lo svolgimento delle Tesi e dei Tirocini all’estero, anche per non ridurre ulteriormente il numero di studenti che seguono i corsi magistrali durante il semestre.</w:t>
      </w:r>
    </w:p>
    <w:p w14:paraId="3A30A550" w14:textId="059EC59A" w:rsidR="00DE66CC" w:rsidRPr="00A10821" w:rsidRDefault="00DE66CC" w:rsidP="00DE66CC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rappresentante degli studenti chiede che la prof.ssa De Serio possa organizzare degli incontri in aula con gli studenti del primo anno della LM23, per rispondere a domande specifiche sui bandi Erasmus.</w:t>
      </w:r>
    </w:p>
    <w:p w14:paraId="187402C6" w14:textId="2A8DFC0F" w:rsidR="00D818DF" w:rsidRPr="00A10821" w:rsidRDefault="00D818DF" w:rsidP="00DE66CC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 xml:space="preserve">Il prof. </w:t>
      </w:r>
      <w:r w:rsidR="008C1DF1" w:rsidRPr="00A10821">
        <w:rPr>
          <w:sz w:val="24"/>
          <w:szCs w:val="24"/>
        </w:rPr>
        <w:t>Elia</w:t>
      </w:r>
      <w:r w:rsidRPr="00A10821">
        <w:rPr>
          <w:sz w:val="24"/>
          <w:szCs w:val="24"/>
        </w:rPr>
        <w:t xml:space="preserve"> </w:t>
      </w:r>
      <w:r w:rsidR="0060317F" w:rsidRPr="00A10821">
        <w:rPr>
          <w:sz w:val="24"/>
          <w:szCs w:val="24"/>
        </w:rPr>
        <w:t xml:space="preserve">si impegna a discutere i precedenti </w:t>
      </w:r>
      <w:r w:rsidR="00DE66CC">
        <w:rPr>
          <w:sz w:val="24"/>
          <w:szCs w:val="24"/>
        </w:rPr>
        <w:t>s</w:t>
      </w:r>
      <w:r w:rsidR="0060317F" w:rsidRPr="00A10821">
        <w:rPr>
          <w:sz w:val="24"/>
          <w:szCs w:val="24"/>
        </w:rPr>
        <w:t>punti di riflessione con la prof. De Serio e con i competenti uffici dell’amministrazione centrale</w:t>
      </w:r>
      <w:r w:rsidR="008C1DF1" w:rsidRPr="00A10821">
        <w:rPr>
          <w:sz w:val="24"/>
          <w:szCs w:val="24"/>
        </w:rPr>
        <w:t>.</w:t>
      </w:r>
    </w:p>
    <w:p w14:paraId="10852700" w14:textId="45850E08" w:rsidR="00263CE9" w:rsidRPr="00A10821" w:rsidRDefault="002E188E" w:rsidP="00DE66CC">
      <w:pPr>
        <w:spacing w:after="0" w:line="360" w:lineRule="auto"/>
        <w:jc w:val="both"/>
        <w:rPr>
          <w:sz w:val="24"/>
          <w:szCs w:val="24"/>
        </w:rPr>
      </w:pPr>
      <w:r w:rsidRPr="002E188E">
        <w:rPr>
          <w:sz w:val="24"/>
          <w:szCs w:val="24"/>
        </w:rPr>
        <w:t xml:space="preserve">Al termine della discussione, il </w:t>
      </w:r>
      <w:r w:rsidRPr="002E188E">
        <w:rPr>
          <w:sz w:val="24"/>
          <w:szCs w:val="24"/>
        </w:rPr>
        <w:t>coordinatore riferisce che il commento dettagliato alle SMA 2024 verrà approntato dal Gruppo di Riesame per essere inviato al PQA entro il 15 novembre</w:t>
      </w:r>
      <w:r w:rsidR="00DB0B9A" w:rsidRPr="002E188E">
        <w:rPr>
          <w:sz w:val="24"/>
          <w:szCs w:val="24"/>
        </w:rPr>
        <w:t>.</w:t>
      </w:r>
    </w:p>
    <w:p w14:paraId="0AB8DEE0" w14:textId="031A8DE6" w:rsidR="003A1B54" w:rsidRPr="00A10821" w:rsidRDefault="00DB0B9A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 xml:space="preserve">Successivamente, il prof. </w:t>
      </w:r>
      <w:r w:rsidR="003A1B54" w:rsidRPr="00A10821">
        <w:rPr>
          <w:sz w:val="24"/>
          <w:szCs w:val="24"/>
        </w:rPr>
        <w:t>Elia</w:t>
      </w:r>
      <w:r w:rsidRPr="00A10821">
        <w:rPr>
          <w:sz w:val="24"/>
          <w:szCs w:val="24"/>
        </w:rPr>
        <w:t xml:space="preserve"> discute del</w:t>
      </w:r>
      <w:r w:rsidR="0051558B" w:rsidRPr="00A10821">
        <w:rPr>
          <w:sz w:val="24"/>
          <w:szCs w:val="24"/>
        </w:rPr>
        <w:t>la</w:t>
      </w:r>
      <w:r w:rsidRPr="00A10821">
        <w:rPr>
          <w:sz w:val="24"/>
          <w:szCs w:val="24"/>
        </w:rPr>
        <w:t xml:space="preserve"> recente R</w:t>
      </w:r>
      <w:r w:rsidR="0051558B" w:rsidRPr="00A10821">
        <w:rPr>
          <w:sz w:val="24"/>
          <w:szCs w:val="24"/>
        </w:rPr>
        <w:t>elazione Annuale</w:t>
      </w:r>
      <w:r w:rsidRPr="00A10821">
        <w:rPr>
          <w:sz w:val="24"/>
          <w:szCs w:val="24"/>
        </w:rPr>
        <w:t xml:space="preserve"> del NdV</w:t>
      </w:r>
      <w:r w:rsidR="009C2DB9" w:rsidRPr="00A10821">
        <w:rPr>
          <w:sz w:val="24"/>
          <w:szCs w:val="24"/>
        </w:rPr>
        <w:t xml:space="preserve"> (ottobre 2024)</w:t>
      </w:r>
      <w:r w:rsidR="0051558B" w:rsidRPr="00A10821">
        <w:rPr>
          <w:sz w:val="24"/>
          <w:szCs w:val="24"/>
        </w:rPr>
        <w:t xml:space="preserve">, che riguarda l’assicurazione della qualità a livello di intero ateneo. </w:t>
      </w:r>
      <w:r w:rsidR="00113BB3" w:rsidRPr="00A10821">
        <w:rPr>
          <w:sz w:val="24"/>
          <w:szCs w:val="24"/>
        </w:rPr>
        <w:t>Nella</w:t>
      </w:r>
      <w:r w:rsidR="003A1B54" w:rsidRPr="00A10821">
        <w:rPr>
          <w:sz w:val="24"/>
          <w:szCs w:val="24"/>
        </w:rPr>
        <w:t xml:space="preserve"> relazione non risulta presente </w:t>
      </w:r>
      <w:r w:rsidR="00DE66CC">
        <w:rPr>
          <w:sz w:val="24"/>
          <w:szCs w:val="24"/>
        </w:rPr>
        <w:t>alcun</w:t>
      </w:r>
      <w:r w:rsidR="003A1B54" w:rsidRPr="00A10821">
        <w:rPr>
          <w:sz w:val="24"/>
          <w:szCs w:val="24"/>
        </w:rPr>
        <w:t xml:space="preserve"> commento che riguarda direttamente il CdS, ma </w:t>
      </w:r>
      <w:r w:rsidR="009C2DB9" w:rsidRPr="00A10821">
        <w:rPr>
          <w:sz w:val="24"/>
          <w:szCs w:val="24"/>
        </w:rPr>
        <w:t xml:space="preserve">piuttosto </w:t>
      </w:r>
      <w:r w:rsidR="003A1B54" w:rsidRPr="00A10821">
        <w:rPr>
          <w:sz w:val="24"/>
          <w:szCs w:val="24"/>
        </w:rPr>
        <w:t>considerazioni generali sui punti di forza e sulle criticità dei CdS dell’ateneo</w:t>
      </w:r>
      <w:r w:rsidR="009C2DB9" w:rsidRPr="00A10821">
        <w:rPr>
          <w:sz w:val="24"/>
          <w:szCs w:val="24"/>
        </w:rPr>
        <w:t xml:space="preserve">. </w:t>
      </w:r>
      <w:r w:rsidR="00113BB3" w:rsidRPr="00A10821">
        <w:rPr>
          <w:sz w:val="24"/>
          <w:szCs w:val="24"/>
        </w:rPr>
        <w:t>Tali spunti di riflessione vengono recepiti dal coordinatore e dai componenti del Consiglio.</w:t>
      </w:r>
    </w:p>
    <w:p w14:paraId="05384A62" w14:textId="370F5294" w:rsidR="009C2DB9" w:rsidRPr="00A10821" w:rsidRDefault="009C2DB9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C</w:t>
      </w:r>
      <w:r w:rsidR="005C24C9" w:rsidRPr="00A10821">
        <w:rPr>
          <w:sz w:val="24"/>
          <w:szCs w:val="24"/>
        </w:rPr>
        <w:t xml:space="preserve">ome ultimo punto all’ordine del giorno, il prof. </w:t>
      </w:r>
      <w:r w:rsidRPr="00A10821">
        <w:rPr>
          <w:sz w:val="24"/>
          <w:szCs w:val="24"/>
        </w:rPr>
        <w:t>Elia</w:t>
      </w:r>
      <w:r w:rsidR="005C24C9" w:rsidRPr="00A10821">
        <w:rPr>
          <w:sz w:val="24"/>
          <w:szCs w:val="24"/>
        </w:rPr>
        <w:t xml:space="preserve"> riassume </w:t>
      </w:r>
      <w:r w:rsidRPr="00A10821">
        <w:rPr>
          <w:sz w:val="24"/>
          <w:szCs w:val="24"/>
        </w:rPr>
        <w:t>le scadenze previste per la revisione dell’ordinamento/regolamento del CdS ai fini della progettazione dell’offerta didattica 2025/26</w:t>
      </w:r>
      <w:r w:rsidR="00113BB3" w:rsidRPr="00A10821">
        <w:rPr>
          <w:sz w:val="24"/>
          <w:szCs w:val="24"/>
        </w:rPr>
        <w:t>, ricordando e riassumendo il lavoro già svolto in passato da apposito gruppo di lavoro (coordinato dal prof. Ottomanelli).</w:t>
      </w:r>
      <w:r w:rsidRPr="00A10821">
        <w:rPr>
          <w:sz w:val="24"/>
          <w:szCs w:val="24"/>
        </w:rPr>
        <w:t xml:space="preserve"> Il coordinatore discute</w:t>
      </w:r>
      <w:r w:rsidR="00113BB3" w:rsidRPr="00A10821">
        <w:rPr>
          <w:sz w:val="24"/>
          <w:szCs w:val="24"/>
        </w:rPr>
        <w:t>, inoltre,</w:t>
      </w:r>
      <w:r w:rsidRPr="00A10821">
        <w:rPr>
          <w:sz w:val="24"/>
          <w:szCs w:val="24"/>
        </w:rPr>
        <w:t xml:space="preserve"> della possibilità di modificare l’ordinamento del CdS al fine di rendere in futuro la laurea magistrale LM23 in Ingegneria Civile</w:t>
      </w:r>
      <w:r w:rsidR="00113BB3" w:rsidRPr="00A10821">
        <w:rPr>
          <w:sz w:val="24"/>
          <w:szCs w:val="24"/>
        </w:rPr>
        <w:t xml:space="preserve"> “abilitante”</w:t>
      </w:r>
      <w:r w:rsidRPr="00A10821">
        <w:rPr>
          <w:sz w:val="24"/>
          <w:szCs w:val="24"/>
        </w:rPr>
        <w:t xml:space="preserve">. A tale proposito, la prof. Uva ricorda che verrà istituito un </w:t>
      </w:r>
      <w:r w:rsidR="00113BB3" w:rsidRPr="00A10821">
        <w:rPr>
          <w:sz w:val="24"/>
          <w:szCs w:val="24"/>
        </w:rPr>
        <w:t>g</w:t>
      </w:r>
      <w:r w:rsidRPr="00A10821">
        <w:rPr>
          <w:sz w:val="24"/>
          <w:szCs w:val="24"/>
        </w:rPr>
        <w:t xml:space="preserve">ruppo di </w:t>
      </w:r>
      <w:r w:rsidR="00113BB3" w:rsidRPr="00A10821">
        <w:rPr>
          <w:sz w:val="24"/>
          <w:szCs w:val="24"/>
        </w:rPr>
        <w:t>l</w:t>
      </w:r>
      <w:r w:rsidRPr="00A10821">
        <w:rPr>
          <w:sz w:val="24"/>
          <w:szCs w:val="24"/>
        </w:rPr>
        <w:t>avoro generale per tutto il Dipartimento, che vedrà coinvolti, tra gli altri, i coordinatori</w:t>
      </w:r>
      <w:r w:rsidR="00113BB3" w:rsidRPr="00A10821">
        <w:rPr>
          <w:sz w:val="24"/>
          <w:szCs w:val="24"/>
        </w:rPr>
        <w:t xml:space="preserve"> dei CdS delle lauree magistrali</w:t>
      </w:r>
      <w:r w:rsidRPr="00A10821">
        <w:rPr>
          <w:sz w:val="24"/>
          <w:szCs w:val="24"/>
        </w:rPr>
        <w:t>, il Direttore ed il prof. Fratino come Presidente dell’Ordine degli Ingegneri della Provincia di Bari.</w:t>
      </w:r>
    </w:p>
    <w:p w14:paraId="79C188E8" w14:textId="26846065" w:rsidR="007B7CCD" w:rsidRPr="00A10821" w:rsidRDefault="007B7CCD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La riunione termina alle 1</w:t>
      </w:r>
      <w:r w:rsidR="008C1A05" w:rsidRPr="00A10821">
        <w:rPr>
          <w:sz w:val="24"/>
          <w:szCs w:val="24"/>
        </w:rPr>
        <w:t>5</w:t>
      </w:r>
      <w:r w:rsidRPr="00A10821">
        <w:rPr>
          <w:sz w:val="24"/>
          <w:szCs w:val="24"/>
        </w:rPr>
        <w:t>:</w:t>
      </w:r>
      <w:r w:rsidR="008C1A05" w:rsidRPr="00A10821">
        <w:rPr>
          <w:sz w:val="24"/>
          <w:szCs w:val="24"/>
        </w:rPr>
        <w:t>30</w:t>
      </w:r>
      <w:r w:rsidRPr="00A10821">
        <w:rPr>
          <w:sz w:val="24"/>
          <w:szCs w:val="24"/>
        </w:rPr>
        <w:t>.</w:t>
      </w:r>
    </w:p>
    <w:p w14:paraId="10AE12C9" w14:textId="37962059" w:rsidR="001A1842" w:rsidRPr="00A10821" w:rsidRDefault="00271A41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Il presente verbale è letto e sottoscritto.</w:t>
      </w:r>
    </w:p>
    <w:p w14:paraId="01136F15" w14:textId="4EB0900B" w:rsidR="001A1842" w:rsidRPr="00A10821" w:rsidRDefault="001A1842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 xml:space="preserve">Bari, </w:t>
      </w:r>
      <w:r w:rsidR="008C1A05" w:rsidRPr="00A10821">
        <w:rPr>
          <w:sz w:val="24"/>
          <w:szCs w:val="24"/>
        </w:rPr>
        <w:t>1</w:t>
      </w:r>
      <w:r w:rsidR="002E188E">
        <w:rPr>
          <w:sz w:val="24"/>
          <w:szCs w:val="24"/>
        </w:rPr>
        <w:t>2</w:t>
      </w:r>
      <w:r w:rsidRPr="00A10821">
        <w:rPr>
          <w:sz w:val="24"/>
          <w:szCs w:val="24"/>
        </w:rPr>
        <w:t>/</w:t>
      </w:r>
      <w:r w:rsidR="00263CE9" w:rsidRPr="00A10821">
        <w:rPr>
          <w:sz w:val="24"/>
          <w:szCs w:val="24"/>
        </w:rPr>
        <w:t>11</w:t>
      </w:r>
      <w:r w:rsidRPr="00A10821">
        <w:rPr>
          <w:sz w:val="24"/>
          <w:szCs w:val="24"/>
        </w:rPr>
        <w:t>/202</w:t>
      </w:r>
      <w:r w:rsidR="008C1A05" w:rsidRPr="00A10821">
        <w:rPr>
          <w:sz w:val="24"/>
          <w:szCs w:val="24"/>
        </w:rPr>
        <w:t>4</w:t>
      </w:r>
    </w:p>
    <w:p w14:paraId="772E847F" w14:textId="77777777" w:rsidR="00DE66CC" w:rsidRDefault="00DE66CC" w:rsidP="00DE66CC">
      <w:pPr>
        <w:spacing w:after="0" w:line="360" w:lineRule="auto"/>
        <w:jc w:val="both"/>
        <w:rPr>
          <w:sz w:val="24"/>
          <w:szCs w:val="24"/>
        </w:rPr>
      </w:pPr>
    </w:p>
    <w:p w14:paraId="619925BC" w14:textId="1B53C162" w:rsidR="001A1842" w:rsidRPr="00A10821" w:rsidRDefault="001F018C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5E6BFFD4" wp14:editId="27C99453">
            <wp:simplePos x="0" y="0"/>
            <wp:positionH relativeFrom="column">
              <wp:posOffset>-3633</wp:posOffset>
            </wp:positionH>
            <wp:positionV relativeFrom="paragraph">
              <wp:posOffset>161264</wp:posOffset>
            </wp:positionV>
            <wp:extent cx="2143125" cy="409575"/>
            <wp:effectExtent l="0" t="0" r="9525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G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35032" r="9923" b="29936"/>
                    <a:stretch/>
                  </pic:blipFill>
                  <pic:spPr bwMode="auto">
                    <a:xfrm>
                      <a:off x="0" y="0"/>
                      <a:ext cx="2143125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842" w:rsidRPr="00A10821">
        <w:rPr>
          <w:sz w:val="24"/>
          <w:szCs w:val="24"/>
        </w:rPr>
        <w:t>Il coordinatore – prof.</w:t>
      </w:r>
      <w:r w:rsidR="008C1A05" w:rsidRPr="00A10821">
        <w:rPr>
          <w:sz w:val="24"/>
          <w:szCs w:val="24"/>
        </w:rPr>
        <w:t xml:space="preserve"> Gaetano Elia</w:t>
      </w:r>
      <w:r w:rsidR="001A1842" w:rsidRPr="00A10821">
        <w:rPr>
          <w:sz w:val="24"/>
          <w:szCs w:val="24"/>
        </w:rPr>
        <w:tab/>
      </w:r>
      <w:r w:rsidR="001A1842" w:rsidRPr="00A10821">
        <w:rPr>
          <w:sz w:val="24"/>
          <w:szCs w:val="24"/>
        </w:rPr>
        <w:tab/>
      </w:r>
      <w:r w:rsidR="008C1A05" w:rsidRPr="00A10821">
        <w:rPr>
          <w:sz w:val="24"/>
          <w:szCs w:val="24"/>
        </w:rPr>
        <w:tab/>
      </w:r>
      <w:r w:rsidR="001A1842" w:rsidRPr="00A10821">
        <w:rPr>
          <w:sz w:val="24"/>
          <w:szCs w:val="24"/>
        </w:rPr>
        <w:tab/>
        <w:t xml:space="preserve">Il vicario – prof. </w:t>
      </w:r>
      <w:r w:rsidR="008C1A05" w:rsidRPr="00A10821">
        <w:rPr>
          <w:sz w:val="24"/>
          <w:szCs w:val="24"/>
        </w:rPr>
        <w:t xml:space="preserve">Michele Ottomanelli </w:t>
      </w:r>
    </w:p>
    <w:p w14:paraId="4B498479" w14:textId="77777777" w:rsidR="001A1842" w:rsidRPr="00A10821" w:rsidRDefault="001A1842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____________________________________</w:t>
      </w:r>
      <w:r w:rsidRPr="00A10821">
        <w:rPr>
          <w:sz w:val="24"/>
          <w:szCs w:val="24"/>
        </w:rPr>
        <w:tab/>
      </w:r>
      <w:r w:rsidRPr="00A10821">
        <w:rPr>
          <w:sz w:val="24"/>
          <w:szCs w:val="24"/>
        </w:rPr>
        <w:tab/>
        <w:t>_________________________________</w:t>
      </w:r>
    </w:p>
    <w:sectPr w:rsidR="001A1842" w:rsidRPr="00A10821" w:rsidSect="00B96EC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50BBE"/>
    <w:multiLevelType w:val="hybridMultilevel"/>
    <w:tmpl w:val="4A2CEE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C471F"/>
    <w:multiLevelType w:val="multilevel"/>
    <w:tmpl w:val="4FFA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8300511">
    <w:abstractNumId w:val="1"/>
  </w:num>
  <w:num w:numId="2" w16cid:durableId="157498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729"/>
    <w:rsid w:val="00023637"/>
    <w:rsid w:val="000522BD"/>
    <w:rsid w:val="00052E45"/>
    <w:rsid w:val="00092FBF"/>
    <w:rsid w:val="000D235B"/>
    <w:rsid w:val="00113BB3"/>
    <w:rsid w:val="001224EC"/>
    <w:rsid w:val="00145505"/>
    <w:rsid w:val="00157272"/>
    <w:rsid w:val="001A1842"/>
    <w:rsid w:val="001B5298"/>
    <w:rsid w:val="001D3F01"/>
    <w:rsid w:val="001E7B2E"/>
    <w:rsid w:val="001F018C"/>
    <w:rsid w:val="00233423"/>
    <w:rsid w:val="00263CE9"/>
    <w:rsid w:val="00265DE4"/>
    <w:rsid w:val="00271A41"/>
    <w:rsid w:val="002B3A42"/>
    <w:rsid w:val="002C18B3"/>
    <w:rsid w:val="002E188E"/>
    <w:rsid w:val="00320947"/>
    <w:rsid w:val="00347223"/>
    <w:rsid w:val="003A1B54"/>
    <w:rsid w:val="003F7355"/>
    <w:rsid w:val="00434AC0"/>
    <w:rsid w:val="00435DF0"/>
    <w:rsid w:val="00443A2C"/>
    <w:rsid w:val="0044400F"/>
    <w:rsid w:val="0045610B"/>
    <w:rsid w:val="0051558B"/>
    <w:rsid w:val="00552D6D"/>
    <w:rsid w:val="00590CD1"/>
    <w:rsid w:val="005A74AA"/>
    <w:rsid w:val="005C24C9"/>
    <w:rsid w:val="005C69E9"/>
    <w:rsid w:val="0060317F"/>
    <w:rsid w:val="0071595A"/>
    <w:rsid w:val="00715F58"/>
    <w:rsid w:val="00720425"/>
    <w:rsid w:val="0073075F"/>
    <w:rsid w:val="00741F8E"/>
    <w:rsid w:val="00796F5B"/>
    <w:rsid w:val="007B7CCD"/>
    <w:rsid w:val="007D57AC"/>
    <w:rsid w:val="007E4C89"/>
    <w:rsid w:val="00885959"/>
    <w:rsid w:val="008B79AC"/>
    <w:rsid w:val="008C1A05"/>
    <w:rsid w:val="008C1DF1"/>
    <w:rsid w:val="00923075"/>
    <w:rsid w:val="009C2DB9"/>
    <w:rsid w:val="00A10821"/>
    <w:rsid w:val="00A73168"/>
    <w:rsid w:val="00AA5FB5"/>
    <w:rsid w:val="00B61130"/>
    <w:rsid w:val="00B72D63"/>
    <w:rsid w:val="00B96EC9"/>
    <w:rsid w:val="00BA45A5"/>
    <w:rsid w:val="00BD3987"/>
    <w:rsid w:val="00BE0B46"/>
    <w:rsid w:val="00C56729"/>
    <w:rsid w:val="00C86D3F"/>
    <w:rsid w:val="00C90F04"/>
    <w:rsid w:val="00CC5E13"/>
    <w:rsid w:val="00CF6F71"/>
    <w:rsid w:val="00D135D4"/>
    <w:rsid w:val="00D818DF"/>
    <w:rsid w:val="00D91C12"/>
    <w:rsid w:val="00D93C11"/>
    <w:rsid w:val="00DB0B9A"/>
    <w:rsid w:val="00DB113E"/>
    <w:rsid w:val="00DE66CC"/>
    <w:rsid w:val="00E03DDB"/>
    <w:rsid w:val="00E253C3"/>
    <w:rsid w:val="00E71978"/>
    <w:rsid w:val="00EA38B6"/>
    <w:rsid w:val="00EC6CBB"/>
    <w:rsid w:val="00ED7529"/>
    <w:rsid w:val="00F071E5"/>
    <w:rsid w:val="00F11A2F"/>
    <w:rsid w:val="00F17375"/>
    <w:rsid w:val="00F17B1C"/>
    <w:rsid w:val="00F45CBE"/>
    <w:rsid w:val="00F61D9C"/>
    <w:rsid w:val="00F97C2A"/>
    <w:rsid w:val="00FD7BBB"/>
    <w:rsid w:val="00FE17BF"/>
    <w:rsid w:val="00F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8F560C"/>
  <w15:docId w15:val="{245BE0CF-8298-4CB9-AA26-DB334B9C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0y12tlx39">
    <w:name w:val="mark0y12tlx39"/>
    <w:basedOn w:val="Carpredefinitoparagrafo"/>
    <w:rsid w:val="00FE17BF"/>
  </w:style>
  <w:style w:type="character" w:customStyle="1" w:styleId="mark2tl10xnxh">
    <w:name w:val="mark2tl10xnxh"/>
    <w:basedOn w:val="Carpredefinitoparagrafo"/>
    <w:rsid w:val="00FE17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0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018C"/>
    <w:rPr>
      <w:rFonts w:ascii="Tahoma" w:hAnsi="Tahoma" w:cs="Tahoma"/>
      <w:sz w:val="16"/>
      <w:szCs w:val="16"/>
    </w:rPr>
  </w:style>
  <w:style w:type="paragraph" w:customStyle="1" w:styleId="xmsolistparagraph">
    <w:name w:val="x_msolistparagraph"/>
    <w:basedOn w:val="Normale"/>
    <w:rsid w:val="007E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61D9C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092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7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08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9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2A675479B5C744AC1AC4148A4EEE5A" ma:contentTypeVersion="4" ma:contentTypeDescription="Creare un nuovo documento." ma:contentTypeScope="" ma:versionID="a9389344a92fccb06dc2db7f94e67cb2">
  <xsd:schema xmlns:xsd="http://www.w3.org/2001/XMLSchema" xmlns:xs="http://www.w3.org/2001/XMLSchema" xmlns:p="http://schemas.microsoft.com/office/2006/metadata/properties" xmlns:ns2="3779e4d9-3655-48d1-b500-4c8bd83efdff" targetNamespace="http://schemas.microsoft.com/office/2006/metadata/properties" ma:root="true" ma:fieldsID="0a24e87d1e3f7cf24499a57c3b33ab11" ns2:_="">
    <xsd:import namespace="3779e4d9-3655-48d1-b500-4c8bd83ef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9e4d9-3655-48d1-b500-4c8bd83efd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BC4DC9-8379-41DD-8A23-86501B746275}"/>
</file>

<file path=customXml/itemProps2.xml><?xml version="1.0" encoding="utf-8"?>
<ds:datastoreItem xmlns:ds="http://schemas.openxmlformats.org/officeDocument/2006/customXml" ds:itemID="{9BA0F51F-B386-4674-97C6-B53F086DBD8A}"/>
</file>

<file path=customXml/itemProps3.xml><?xml version="1.0" encoding="utf-8"?>
<ds:datastoreItem xmlns:ds="http://schemas.openxmlformats.org/officeDocument/2006/customXml" ds:itemID="{76030808-D0C1-4122-B27E-054ADD8BF8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Elia</dc:creator>
  <cp:lastModifiedBy>Prof.. Gaetano Elia</cp:lastModifiedBy>
  <cp:revision>21</cp:revision>
  <dcterms:created xsi:type="dcterms:W3CDTF">2023-11-21T09:25:00Z</dcterms:created>
  <dcterms:modified xsi:type="dcterms:W3CDTF">2024-11-12T16:39:00Z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0x010100752A675479B5C744AC1AC4148A4EEE5A</vt:lpwstr>
  </property>
</Properties>
</file>